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CAC" w:rsidRPr="009A0376" w:rsidRDefault="005B440D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494CAC" w:rsidRPr="009A0376">
        <w:rPr>
          <w:rFonts w:ascii="Times New Roman" w:hAnsi="Times New Roman" w:cs="Times New Roman"/>
          <w:b/>
        </w:rPr>
        <w:t>ЗАЯВЛЕНИЕ</w:t>
      </w:r>
    </w:p>
    <w:p w:rsidR="00494CAC" w:rsidRPr="00941423" w:rsidRDefault="00494CAC">
      <w:pPr>
        <w:pStyle w:val="ConsPlusNormal"/>
        <w:jc w:val="center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о предоставлении министерством промышленности, энергетики</w:t>
      </w:r>
    </w:p>
    <w:p w:rsidR="00494CAC" w:rsidRPr="00941423" w:rsidRDefault="00494CAC">
      <w:pPr>
        <w:pStyle w:val="ConsPlusNormal"/>
        <w:jc w:val="center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и жилищно-коммунального хозяйства Красноярского края</w:t>
      </w:r>
    </w:p>
    <w:p w:rsidR="00494CAC" w:rsidRPr="00941423" w:rsidRDefault="00494CAC">
      <w:pPr>
        <w:pStyle w:val="ConsPlusNormal"/>
        <w:jc w:val="center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государственной услуги по утверждению инвестиционной</w:t>
      </w:r>
    </w:p>
    <w:p w:rsidR="00494CAC" w:rsidRPr="00941423" w:rsidRDefault="00494CAC">
      <w:pPr>
        <w:pStyle w:val="ConsPlusNormal"/>
        <w:jc w:val="center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программы субъектов электроэнергетики</w:t>
      </w:r>
    </w:p>
    <w:p w:rsidR="00494CAC" w:rsidRPr="00941423" w:rsidRDefault="00494CA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5"/>
        <w:gridCol w:w="61"/>
        <w:gridCol w:w="81"/>
        <w:gridCol w:w="4536"/>
      </w:tblGrid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1. Общие сведения о субъекте электроэнергетики, направляющем заявление (далее - Заявитель)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1.1. Полное наименование</w:t>
            </w:r>
          </w:p>
        </w:tc>
        <w:tc>
          <w:tcPr>
            <w:tcW w:w="4617" w:type="dxa"/>
            <w:gridSpan w:val="2"/>
          </w:tcPr>
          <w:p w:rsidR="00494CAC" w:rsidRPr="00F24625" w:rsidRDefault="004E1368" w:rsidP="00BC34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Муниципальное унитарное предприятие муниципального образования город Норильск «Коммунальные объединенные системы»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1.2. ОГРН</w:t>
            </w:r>
          </w:p>
        </w:tc>
        <w:tc>
          <w:tcPr>
            <w:tcW w:w="4617" w:type="dxa"/>
            <w:gridSpan w:val="2"/>
          </w:tcPr>
          <w:p w:rsidR="00494CAC" w:rsidRPr="00BC3428" w:rsidRDefault="00BC34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C3428">
              <w:rPr>
                <w:rFonts w:ascii="Times New Roman" w:hAnsi="Times New Roman" w:cs="Times New Roman"/>
                <w:szCs w:val="22"/>
              </w:rPr>
              <w:t>1022401628920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1.3. ИНН</w:t>
            </w:r>
          </w:p>
        </w:tc>
        <w:tc>
          <w:tcPr>
            <w:tcW w:w="4617" w:type="dxa"/>
            <w:gridSpan w:val="2"/>
          </w:tcPr>
          <w:p w:rsidR="00494CAC" w:rsidRPr="00BC3428" w:rsidRDefault="00BC34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C3428">
              <w:rPr>
                <w:rFonts w:ascii="Times New Roman" w:hAnsi="Times New Roman" w:cs="Times New Roman"/>
                <w:szCs w:val="22"/>
              </w:rPr>
              <w:t>2457029066</w:t>
            </w:r>
          </w:p>
        </w:tc>
      </w:tr>
      <w:tr w:rsidR="00494CAC" w:rsidRPr="00941423" w:rsidTr="005D0D95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1.4. Адрес электронной почты для осуществления информационного взаимодействия с Заявителем в рамках государственной услуги</w:t>
            </w:r>
          </w:p>
        </w:tc>
        <w:tc>
          <w:tcPr>
            <w:tcW w:w="4617" w:type="dxa"/>
            <w:gridSpan w:val="2"/>
            <w:vAlign w:val="center"/>
          </w:tcPr>
          <w:p w:rsidR="00BC3428" w:rsidRPr="00BC3428" w:rsidRDefault="00082D20" w:rsidP="00BC3428">
            <w:pPr>
              <w:rPr>
                <w:rFonts w:ascii="Times New Roman" w:hAnsi="Times New Roman"/>
                <w:lang w:val="en-US" w:eastAsia="ru-RU"/>
              </w:rPr>
            </w:pPr>
            <w:r w:rsidRPr="00BC5BBC">
              <w:rPr>
                <w:rFonts w:ascii="Times New Roman" w:hAnsi="Times New Roman"/>
                <w:color w:val="626262"/>
              </w:rPr>
              <w:t xml:space="preserve"> </w:t>
            </w:r>
            <w:hyperlink r:id="rId4" w:history="1">
              <w:r w:rsidR="00BC3428" w:rsidRPr="00891AC9">
                <w:rPr>
                  <w:rStyle w:val="a3"/>
                  <w:rFonts w:ascii="Times New Roman" w:hAnsi="Times New Roman"/>
                  <w:lang w:val="en-US" w:eastAsia="ru-RU"/>
                </w:rPr>
                <w:t>mail@mupkosnorilsk.ru</w:t>
              </w:r>
            </w:hyperlink>
          </w:p>
          <w:p w:rsidR="00494CAC" w:rsidRPr="00BC3428" w:rsidRDefault="00494CAC" w:rsidP="00BC34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2. Информация о руководителе (лице, имеющем право действовать от имени Заявителя без доверенности)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2.1. Должность руководителя</w:t>
            </w:r>
          </w:p>
        </w:tc>
        <w:tc>
          <w:tcPr>
            <w:tcW w:w="4617" w:type="dxa"/>
            <w:gridSpan w:val="2"/>
          </w:tcPr>
          <w:p w:rsidR="00494CAC" w:rsidRPr="00F24625" w:rsidRDefault="00BC34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</w:t>
            </w:r>
            <w:r w:rsidR="005D0D95" w:rsidRPr="00F24625">
              <w:rPr>
                <w:rFonts w:ascii="Times New Roman" w:hAnsi="Times New Roman"/>
                <w:szCs w:val="22"/>
              </w:rPr>
              <w:t>иректор</w:t>
            </w:r>
          </w:p>
        </w:tc>
      </w:tr>
      <w:tr w:rsidR="00494CAC" w:rsidRPr="00941423" w:rsidTr="005D0D95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2.2. Фамилия, имя, отчество (отчество указывается при его наличии) руководителя</w:t>
            </w:r>
          </w:p>
        </w:tc>
        <w:tc>
          <w:tcPr>
            <w:tcW w:w="4617" w:type="dxa"/>
            <w:gridSpan w:val="2"/>
            <w:vAlign w:val="center"/>
          </w:tcPr>
          <w:p w:rsidR="00494CAC" w:rsidRPr="00941423" w:rsidRDefault="00BC3428" w:rsidP="005D0D9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Борисевич Евгений Николаевич</w:t>
            </w:r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3. Сведения о работнике субъекта электроэнергетики, ответственном за взаимодействие с органом исполнительной власти, в который направляется заявление, по вопросу утверждения инвестиционной программы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3.1. Фамилия, имя, отчество (отчество указывается при его наличии) контактного лица</w:t>
            </w:r>
          </w:p>
        </w:tc>
        <w:tc>
          <w:tcPr>
            <w:tcW w:w="4617" w:type="dxa"/>
            <w:gridSpan w:val="2"/>
          </w:tcPr>
          <w:p w:rsidR="00494CAC" w:rsidRPr="00F24625" w:rsidRDefault="00BC34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Цыганков Александр Андреевич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3.2. Должность</w:t>
            </w:r>
          </w:p>
        </w:tc>
        <w:tc>
          <w:tcPr>
            <w:tcW w:w="4617" w:type="dxa"/>
            <w:gridSpan w:val="2"/>
          </w:tcPr>
          <w:p w:rsidR="00494CAC" w:rsidRPr="00F24625" w:rsidRDefault="00BC34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Начальник отдела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3.3. Телефон контактного лица</w:t>
            </w:r>
          </w:p>
        </w:tc>
        <w:tc>
          <w:tcPr>
            <w:tcW w:w="4617" w:type="dxa"/>
            <w:gridSpan w:val="2"/>
          </w:tcPr>
          <w:p w:rsidR="00494CAC" w:rsidRPr="00941423" w:rsidRDefault="005D0D95" w:rsidP="00BC3428">
            <w:pPr>
              <w:pStyle w:val="ConsPlusNormal"/>
              <w:rPr>
                <w:rFonts w:ascii="Times New Roman" w:hAnsi="Times New Roman" w:cs="Times New Roman"/>
              </w:rPr>
            </w:pPr>
            <w:r w:rsidRPr="008F223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(3919) </w:t>
            </w:r>
            <w:r w:rsidR="00BC34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34</w:t>
            </w:r>
            <w:r w:rsidR="00891AC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BC34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61</w:t>
            </w:r>
            <w:r w:rsidR="00891AC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BC342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72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3.4. Адрес электронной почты контактного лица</w:t>
            </w:r>
          </w:p>
        </w:tc>
        <w:tc>
          <w:tcPr>
            <w:tcW w:w="4617" w:type="dxa"/>
            <w:gridSpan w:val="2"/>
          </w:tcPr>
          <w:p w:rsidR="00494CAC" w:rsidRPr="00941423" w:rsidRDefault="00471E8B">
            <w:pPr>
              <w:pStyle w:val="ConsPlusNormal"/>
              <w:rPr>
                <w:rFonts w:ascii="Times New Roman" w:hAnsi="Times New Roman" w:cs="Times New Roman"/>
              </w:rPr>
            </w:pPr>
            <w:hyperlink r:id="rId5" w:history="1">
              <w:r w:rsidR="00BC3428" w:rsidRPr="00891AC9">
                <w:rPr>
                  <w:rStyle w:val="a3"/>
                  <w:rFonts w:ascii="Times New Roman" w:hAnsi="Times New Roman" w:cs="Times New Roman"/>
                  <w:szCs w:val="22"/>
                  <w:lang w:val="en-US"/>
                </w:rPr>
                <w:t>economist@mupkosnorilsk.ru</w:t>
              </w:r>
            </w:hyperlink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4. Информация о соответствии Заявителя </w:t>
            </w:r>
            <w:hyperlink r:id="rId6" w:history="1">
              <w:r w:rsidRPr="00941423">
                <w:rPr>
                  <w:rFonts w:ascii="Times New Roman" w:hAnsi="Times New Roman" w:cs="Times New Roman"/>
                  <w:color w:val="0000FF"/>
                </w:rPr>
                <w:t>критериям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органами исполнительной власти субъектов Российской Федерации, утвержденным Постановлением Правительства Российской Федерации от 01.12.2009 N 977 (далее - критерии)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4.1. Заявитель соответствует одному из критериев, указанных в </w:t>
            </w:r>
            <w:hyperlink w:anchor="P153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пунктах 4.1.1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- </w:t>
            </w:r>
            <w:hyperlink w:anchor="P153" w:history="1">
              <w:r w:rsidRPr="00941423">
                <w:rPr>
                  <w:rFonts w:ascii="Times New Roman" w:hAnsi="Times New Roman" w:cs="Times New Roman"/>
                  <w:color w:val="0000FF"/>
                </w:rPr>
                <w:t>4.1.5</w:t>
              </w:r>
            </w:hyperlink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4.1.1. наличие доли субъекта Российской Федерации (субъектов Российской Федерации) в уставном капитале субъекта электроэнергетики составляет не менее 50 процентов плюс одна голосующая акция</w:t>
            </w:r>
          </w:p>
        </w:tc>
        <w:tc>
          <w:tcPr>
            <w:tcW w:w="4617" w:type="dxa"/>
            <w:gridSpan w:val="2"/>
          </w:tcPr>
          <w:p w:rsidR="00494CAC" w:rsidRPr="00941423" w:rsidRDefault="003C648B" w:rsidP="003C6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4.1.2. 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</w:t>
            </w:r>
            <w:r w:rsidRPr="00941423">
              <w:rPr>
                <w:rFonts w:ascii="Times New Roman" w:hAnsi="Times New Roman" w:cs="Times New Roman"/>
              </w:rPr>
              <w:lastRenderedPageBreak/>
              <w:t>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</w:t>
            </w:r>
          </w:p>
        </w:tc>
        <w:tc>
          <w:tcPr>
            <w:tcW w:w="4617" w:type="dxa"/>
            <w:gridSpan w:val="2"/>
          </w:tcPr>
          <w:p w:rsidR="00494CAC" w:rsidRPr="00941423" w:rsidRDefault="003C6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4.1.3. субъект электроэнергетики, в уставном капитале которого участвует субъект Российской Федерации, предусматривает в инвестиционной программе строительство генерирующего объекта установленной мощностью 25 МВт и выше и (или) реконструкцию (модернизацию, техническое перевооружение) генерирующего объекта с увеличением установленной мощности на 25 МВт и выше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4.1.4. заявителю установлены долгосрочные параметры регулирования</w:t>
            </w:r>
          </w:p>
        </w:tc>
        <w:tc>
          <w:tcPr>
            <w:tcW w:w="4617" w:type="dxa"/>
            <w:gridSpan w:val="2"/>
          </w:tcPr>
          <w:p w:rsidR="00494CAC" w:rsidRPr="00941423" w:rsidRDefault="00F246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4.1.5. заявитель является территориальной сетевой организацией</w:t>
            </w:r>
          </w:p>
        </w:tc>
        <w:tc>
          <w:tcPr>
            <w:tcW w:w="4617" w:type="dxa"/>
            <w:gridSpan w:val="2"/>
          </w:tcPr>
          <w:p w:rsidR="00494CAC" w:rsidRPr="00941423" w:rsidRDefault="003C64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5. Основания, по которым Заявитель является субъектом электроэнергетики, размер доли субъекта Российской Федерации (субъектов Российской Федерации) в уставном капитале которого составляет не менее 50 процентов плюс одна голосующая акция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5.1. Размер доли субъекта Российской Федерации (субъектов Российской Федерации) в уставном капитале субъекта электроэнергетики</w:t>
            </w:r>
          </w:p>
        </w:tc>
        <w:tc>
          <w:tcPr>
            <w:tcW w:w="4617" w:type="dxa"/>
            <w:gridSpan w:val="2"/>
          </w:tcPr>
          <w:p w:rsidR="00494CAC" w:rsidRPr="003C648B" w:rsidRDefault="003C648B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 w:rsidRPr="003C648B">
              <w:rPr>
                <w:rFonts w:ascii="Times New Roman" w:hAnsi="Times New Roman" w:cs="Times New Roman"/>
                <w:u w:val="single"/>
              </w:rPr>
              <w:t>0</w:t>
            </w:r>
            <w:r w:rsidR="00494CAC" w:rsidRPr="003C648B">
              <w:rPr>
                <w:rFonts w:ascii="Times New Roman" w:hAnsi="Times New Roman" w:cs="Times New Roman"/>
                <w:u w:val="single"/>
              </w:rPr>
              <w:t>%</w:t>
            </w:r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6. Заявление об утверждении</w:t>
            </w:r>
          </w:p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(ВНИМАНИЕ! Если в текущем году Заявителем планируется утвердить инвестиционную программу на следующий период реализации, а также изменения, вносимые в инвестиционную программу, утвержденную министерством промышленности, энергетики и жилищно-коммунального хозяйства Красноярского края, то в министерство промышленности, энергетики и жилищно-коммунального хозяйства Красноярского края направляется одно заявление, для чего необходимо заполнить </w:t>
            </w:r>
            <w:hyperlink w:anchor="P163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пункты 6.1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и </w:t>
            </w:r>
            <w:hyperlink w:anchor="P166" w:history="1">
              <w:r w:rsidRPr="00941423">
                <w:rPr>
                  <w:rFonts w:ascii="Times New Roman" w:hAnsi="Times New Roman" w:cs="Times New Roman"/>
                  <w:color w:val="0000FF"/>
                </w:rPr>
                <w:t>6.2</w:t>
              </w:r>
            </w:hyperlink>
            <w:r w:rsidRPr="00941423">
              <w:rPr>
                <w:rFonts w:ascii="Times New Roman" w:hAnsi="Times New Roman" w:cs="Times New Roman"/>
              </w:rPr>
              <w:t>):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6.1. Инвестиционной программы на следующий период реализации </w:t>
            </w:r>
            <w:hyperlink w:anchor="P280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</w:t>
            </w:r>
            <w:r w:rsidRPr="00941423">
              <w:rPr>
                <w:rFonts w:ascii="Times New Roman" w:hAnsi="Times New Roman" w:cs="Times New Roman"/>
                <w:vertAlign w:val="superscript"/>
              </w:rPr>
              <w:t>1</w:t>
            </w:r>
          </w:p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(если направляется заявление об утверждении инвестиционной программы на следующий период реализации, то указываются годы начала и окончания периода реализации)</w:t>
            </w:r>
          </w:p>
        </w:tc>
        <w:tc>
          <w:tcPr>
            <w:tcW w:w="4617" w:type="dxa"/>
            <w:gridSpan w:val="2"/>
          </w:tcPr>
          <w:p w:rsidR="00494CAC" w:rsidRPr="002D260B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Год начала - </w:t>
            </w:r>
            <w:r w:rsidR="003C648B" w:rsidRPr="003C648B">
              <w:rPr>
                <w:rFonts w:ascii="Times New Roman" w:hAnsi="Times New Roman" w:cs="Times New Roman"/>
                <w:u w:val="single"/>
              </w:rPr>
              <w:t>202</w:t>
            </w:r>
            <w:r w:rsidR="00EA0C45">
              <w:rPr>
                <w:rFonts w:ascii="Times New Roman" w:hAnsi="Times New Roman" w:cs="Times New Roman"/>
                <w:u w:val="single"/>
              </w:rPr>
              <w:t>4</w:t>
            </w:r>
          </w:p>
          <w:p w:rsidR="00494CAC" w:rsidRPr="00D177C8" w:rsidRDefault="00494CAC" w:rsidP="00D177C8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941423">
              <w:rPr>
                <w:rFonts w:ascii="Times New Roman" w:hAnsi="Times New Roman" w:cs="Times New Roman"/>
              </w:rPr>
              <w:t xml:space="preserve">Год окончания - </w:t>
            </w:r>
            <w:r w:rsidR="003C648B" w:rsidRPr="003C648B">
              <w:rPr>
                <w:rFonts w:ascii="Times New Roman" w:hAnsi="Times New Roman" w:cs="Times New Roman"/>
                <w:u w:val="single"/>
              </w:rPr>
              <w:t>202</w:t>
            </w:r>
            <w:r w:rsidR="004D68C5">
              <w:rPr>
                <w:rFonts w:ascii="Times New Roman" w:hAnsi="Times New Roman" w:cs="Times New Roman"/>
                <w:u w:val="single"/>
                <w:lang w:val="en-US"/>
              </w:rPr>
              <w:t>9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6.2. Изменений, вносимых в ранее утвержденную министерством промышленности, энергетики и жилищно-коммунального хозяйства Красноярского края инвестиционную программу (если направляется заявление об утверждении изменений, вносимых в инвестиционную программу, утвержденную министерством промышленности, энергетики и жилищно-коммунального хозяйства Красноярского края, то указываются реквизиты приказа министерства промышленности, энергетики и жилищно-коммунального хозяйства Красноярского края), которым утверждены плановые значения показателей инвестиционной программы, в которую вносятся изменения)</w:t>
            </w:r>
          </w:p>
        </w:tc>
        <w:tc>
          <w:tcPr>
            <w:tcW w:w="4617" w:type="dxa"/>
            <w:gridSpan w:val="2"/>
          </w:tcPr>
          <w:p w:rsidR="00827322" w:rsidRPr="00827322" w:rsidRDefault="00827322" w:rsidP="008273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  <w:r w:rsidRPr="00827322">
              <w:rPr>
                <w:rFonts w:ascii="Times New Roman" w:hAnsi="Times New Roman" w:cs="Times New Roman"/>
              </w:rPr>
              <w:t xml:space="preserve"> министерства промышленности, энергетики и жилищно-коммунального хозяйства Красноярского края №164 от 26.11.2024</w:t>
            </w:r>
            <w:r>
              <w:rPr>
                <w:rFonts w:ascii="Times New Roman" w:hAnsi="Times New Roman" w:cs="Times New Roman"/>
              </w:rPr>
              <w:t>,</w:t>
            </w:r>
            <w:r w:rsidRPr="00827322">
              <w:rPr>
                <w:rFonts w:ascii="Times New Roman" w:hAnsi="Times New Roman" w:cs="Times New Roman"/>
              </w:rPr>
              <w:t xml:space="preserve"> инвестиционная программа МУП «КОС» в сфере электрической энергии</w:t>
            </w:r>
            <w:r>
              <w:rPr>
                <w:rFonts w:ascii="Times New Roman" w:hAnsi="Times New Roman" w:cs="Times New Roman"/>
              </w:rPr>
              <w:t xml:space="preserve"> на 2024-2029 годы</w:t>
            </w:r>
          </w:p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94CAC" w:rsidRPr="00D93183" w:rsidTr="00941423">
        <w:tc>
          <w:tcPr>
            <w:tcW w:w="5726" w:type="dxa"/>
            <w:gridSpan w:val="2"/>
          </w:tcPr>
          <w:p w:rsidR="00494CAC" w:rsidRPr="006F7F30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6F7F30">
              <w:rPr>
                <w:rFonts w:ascii="Times New Roman" w:hAnsi="Times New Roman" w:cs="Times New Roman"/>
              </w:rPr>
              <w:t xml:space="preserve">6.3. Полный электронный адрес места размещения проекта инвестиционной программы и (или) изменений, вносимых в инвестиционную программу (далее - проект ИПР), в </w:t>
            </w:r>
            <w:r w:rsidRPr="006F7F30">
              <w:rPr>
                <w:rFonts w:ascii="Times New Roman" w:hAnsi="Times New Roman" w:cs="Times New Roman"/>
              </w:rPr>
              <w:lastRenderedPageBreak/>
              <w:t>информационно-телекоммуникационной сети Интернет</w:t>
            </w:r>
          </w:p>
        </w:tc>
        <w:tc>
          <w:tcPr>
            <w:tcW w:w="4617" w:type="dxa"/>
            <w:gridSpan w:val="2"/>
          </w:tcPr>
          <w:p w:rsidR="00D93183" w:rsidRPr="00C65CDD" w:rsidRDefault="00471E8B" w:rsidP="00224B97">
            <w:pPr>
              <w:pStyle w:val="ConsPlusNormal"/>
              <w:rPr>
                <w:rFonts w:ascii="Times New Roman" w:hAnsi="Times New Roman" w:cs="Times New Roman"/>
              </w:rPr>
            </w:pPr>
            <w:hyperlink r:id="rId7" w:anchor="content" w:history="1">
              <w:r w:rsidR="003B0A0F" w:rsidRPr="003B0A0F">
                <w:rPr>
                  <w:rStyle w:val="a3"/>
                  <w:rFonts w:ascii="Times New Roman" w:hAnsi="Times New Roman" w:cs="Times New Roman"/>
                  <w:lang w:val="en-US"/>
                </w:rPr>
                <w:t>http</w:t>
              </w:r>
              <w:r w:rsidR="003B0A0F" w:rsidRPr="00891AC9">
                <w:rPr>
                  <w:rStyle w:val="a3"/>
                  <w:rFonts w:ascii="Times New Roman" w:hAnsi="Times New Roman" w:cs="Times New Roman"/>
                </w:rPr>
                <w:t>://</w:t>
              </w:r>
              <w:proofErr w:type="spellStart"/>
              <w:r w:rsidR="003B0A0F" w:rsidRPr="003B0A0F">
                <w:rPr>
                  <w:rStyle w:val="a3"/>
                  <w:rFonts w:ascii="Times New Roman" w:hAnsi="Times New Roman" w:cs="Times New Roman"/>
                  <w:lang w:val="en-US"/>
                </w:rPr>
                <w:t>mupkosnorilsk</w:t>
              </w:r>
              <w:proofErr w:type="spellEnd"/>
              <w:r w:rsidR="003B0A0F" w:rsidRPr="00891AC9">
                <w:rPr>
                  <w:rStyle w:val="a3"/>
                  <w:rFonts w:ascii="Times New Roman" w:hAnsi="Times New Roman" w:cs="Times New Roman"/>
                </w:rPr>
                <w:t>.</w:t>
              </w:r>
              <w:proofErr w:type="spellStart"/>
              <w:r w:rsidR="003B0A0F" w:rsidRPr="003B0A0F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3B0A0F" w:rsidRPr="00891AC9">
                <w:rPr>
                  <w:rStyle w:val="a3"/>
                  <w:rFonts w:ascii="Times New Roman" w:hAnsi="Times New Roman" w:cs="Times New Roman"/>
                </w:rPr>
                <w:t>/</w:t>
              </w:r>
              <w:r w:rsidR="003B0A0F" w:rsidRPr="003B0A0F">
                <w:rPr>
                  <w:rStyle w:val="a3"/>
                  <w:rFonts w:ascii="Times New Roman" w:hAnsi="Times New Roman" w:cs="Times New Roman"/>
                  <w:lang w:val="en-US"/>
                </w:rPr>
                <w:t>info</w:t>
              </w:r>
              <w:r w:rsidR="003B0A0F" w:rsidRPr="00891AC9">
                <w:rPr>
                  <w:rStyle w:val="a3"/>
                  <w:rFonts w:ascii="Times New Roman" w:hAnsi="Times New Roman" w:cs="Times New Roman"/>
                </w:rPr>
                <w:t>2/информация-о-регулируемой-деятельности-передача-электрической-энергии/инвестиционные-</w:t>
              </w:r>
              <w:r w:rsidR="003B0A0F" w:rsidRPr="00891AC9">
                <w:rPr>
                  <w:rStyle w:val="a3"/>
                  <w:rFonts w:ascii="Times New Roman" w:hAnsi="Times New Roman" w:cs="Times New Roman"/>
                </w:rPr>
                <w:lastRenderedPageBreak/>
                <w:t>программы-в-сфере-электроэнергетики/#</w:t>
              </w:r>
              <w:r w:rsidR="003B0A0F" w:rsidRPr="003B0A0F">
                <w:rPr>
                  <w:rStyle w:val="a3"/>
                  <w:rFonts w:ascii="Times New Roman" w:hAnsi="Times New Roman" w:cs="Times New Roman"/>
                  <w:lang w:val="en-US"/>
                </w:rPr>
                <w:t>content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lastRenderedPageBreak/>
              <w:t xml:space="preserve">6.4. Дата размещения информации, указанной в </w:t>
            </w:r>
            <w:hyperlink w:anchor="P170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пункте 6.3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настоящего заявления</w:t>
            </w:r>
          </w:p>
        </w:tc>
        <w:tc>
          <w:tcPr>
            <w:tcW w:w="4617" w:type="dxa"/>
            <w:gridSpan w:val="2"/>
          </w:tcPr>
          <w:p w:rsidR="00494CAC" w:rsidRPr="00471E8B" w:rsidRDefault="00827322" w:rsidP="00682DA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15E19">
              <w:rPr>
                <w:rFonts w:ascii="Times New Roman" w:hAnsi="Times New Roman" w:cs="Times New Roman"/>
                <w:lang w:val="en-US"/>
              </w:rPr>
              <w:t>.04</w:t>
            </w:r>
            <w:r w:rsidR="00471E8B">
              <w:rPr>
                <w:rFonts w:ascii="Times New Roman" w:hAnsi="Times New Roman" w:cs="Times New Roman"/>
                <w:lang w:val="en-US"/>
              </w:rPr>
              <w:t>.202</w:t>
            </w:r>
            <w:r w:rsidR="00471E8B">
              <w:rPr>
                <w:rFonts w:ascii="Times New Roman" w:hAnsi="Times New Roman" w:cs="Times New Roman"/>
              </w:rPr>
              <w:t>6</w:t>
            </w:r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7. Информация о планируемой Заявителем продолжительности срока действия продления долгосрочного периода регулирования, установленного в отношении Заявителя, его обособленного структурного подразделения или территории, на которой он осуществляет свою деятельность </w:t>
            </w:r>
            <w:hyperlink w:anchor="P281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7.1. Государственное регулирование цен (тарифов) на продукцию (услуги) Заявителя осуществляется на основе долгосрочных параметров регулирования и при внесении изменений в инвестиционную программу (корректировке инвестиционной программы) осуществляется продление периода ее реализации для целей продления срока действия долгосрочного периода регулирования в отношении Заявителя, государственное регулирование цен (тарифов) на продукцию (услуги) которого осуществляется на основе долгосрочных параметров регулирования</w:t>
            </w:r>
          </w:p>
        </w:tc>
        <w:tc>
          <w:tcPr>
            <w:tcW w:w="4617" w:type="dxa"/>
            <w:gridSpan w:val="2"/>
          </w:tcPr>
          <w:p w:rsidR="00494CAC" w:rsidRPr="00941423" w:rsidRDefault="00494CAC" w:rsidP="00A67627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="00A67627" w:rsidRPr="005B04E2">
              <w:rPr>
                <w:highlight w:val="yellow"/>
              </w:rPr>
              <w:t xml:space="preserve"> 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7.2. Реквизиты решения органа исполнительной власти об установлении долгосрочных параметров регулирования (указать наименование органа исполнительной власти Красноярского края в области государственного регулирования цен (тарифов), дата и номер решения) на долгосрочный период регулирования, продление которого планируется Заявителем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Полное наименование органа исполнительной власти Красноярского края в области государственного регулирования цен (тарифов)</w:t>
            </w:r>
          </w:p>
          <w:p w:rsidR="00494CAC" w:rsidRPr="00827322" w:rsidRDefault="00827322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 w:rsidRPr="00827322">
              <w:rPr>
                <w:rFonts w:ascii="Times New Roman" w:hAnsi="Times New Roman" w:cs="Times New Roman"/>
                <w:u w:val="single"/>
              </w:rPr>
              <w:t>Министерство тарифной политики</w:t>
            </w:r>
          </w:p>
          <w:p w:rsidR="00494CAC" w:rsidRPr="00827322" w:rsidRDefault="00827322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 w:rsidRPr="00827322">
              <w:rPr>
                <w:rFonts w:ascii="Times New Roman" w:hAnsi="Times New Roman" w:cs="Times New Roman"/>
                <w:u w:val="single"/>
              </w:rPr>
              <w:t>Красноярского края</w:t>
            </w:r>
          </w:p>
          <w:p w:rsidR="00494CAC" w:rsidRPr="00941423" w:rsidRDefault="008273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решения </w:t>
            </w:r>
            <w:r w:rsidRPr="00827322">
              <w:rPr>
                <w:rFonts w:ascii="Times New Roman" w:hAnsi="Times New Roman" w:cs="Times New Roman"/>
                <w:u w:val="single"/>
              </w:rPr>
              <w:t>№84-э_____</w:t>
            </w:r>
          </w:p>
          <w:p w:rsidR="00494CAC" w:rsidRPr="00941423" w:rsidRDefault="008273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издания решения </w:t>
            </w:r>
            <w:r>
              <w:rPr>
                <w:rFonts w:ascii="Times New Roman" w:hAnsi="Times New Roman" w:cs="Times New Roman"/>
                <w:u w:val="single"/>
              </w:rPr>
              <w:t>29.11.2024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7.2.1. Планируемая Заявителем продолжительность срока действия продления долгосрочного периода регулирования, установленного в соответствии с решением, указанным в </w:t>
            </w:r>
            <w:hyperlink w:anchor="P175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пункте 7.1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настоящего заявления</w:t>
            </w:r>
          </w:p>
        </w:tc>
        <w:tc>
          <w:tcPr>
            <w:tcW w:w="4617" w:type="dxa"/>
            <w:gridSpan w:val="2"/>
          </w:tcPr>
          <w:p w:rsidR="00494CAC" w:rsidRPr="00941423" w:rsidRDefault="008273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начала продления: </w:t>
            </w:r>
            <w:r w:rsidR="00471E8B">
              <w:rPr>
                <w:rFonts w:ascii="Times New Roman" w:hAnsi="Times New Roman" w:cs="Times New Roman"/>
                <w:u w:val="single"/>
              </w:rPr>
              <w:t>2026</w:t>
            </w:r>
          </w:p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Год око</w:t>
            </w:r>
            <w:r w:rsidR="00827322">
              <w:rPr>
                <w:rFonts w:ascii="Times New Roman" w:hAnsi="Times New Roman" w:cs="Times New Roman"/>
              </w:rPr>
              <w:t xml:space="preserve">нчания продления: </w:t>
            </w:r>
            <w:r w:rsidR="00471E8B">
              <w:rPr>
                <w:rFonts w:ascii="Times New Roman" w:hAnsi="Times New Roman" w:cs="Times New Roman"/>
                <w:u w:val="single"/>
              </w:rPr>
              <w:t>2027</w:t>
            </w:r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8. Информация об основаниях внесения изменений в инвестиционную программу Заявителя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8.1. Проект изменений, вносимых в инвестиционную программу, подготовлен Заявителем в соответствии с </w:t>
            </w:r>
            <w:hyperlink r:id="rId8" w:history="1">
              <w:r w:rsidRPr="00941423">
                <w:rPr>
                  <w:rFonts w:ascii="Times New Roman" w:hAnsi="Times New Roman" w:cs="Times New Roman"/>
                  <w:color w:val="0000FF"/>
                </w:rPr>
                <w:t>абзацем вторым пункта 67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или </w:t>
            </w:r>
            <w:hyperlink r:id="rId9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пунктом 69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977: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8.1.1. в целях приведения инвестиционной программы в соответствие с документами территориального планирования в соответствии с </w:t>
            </w:r>
            <w:hyperlink r:id="rId10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пунктом 69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  <w:p w:rsidR="00494CAC" w:rsidRPr="00C53AC8" w:rsidRDefault="00494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53AC8">
              <w:rPr>
                <w:rFonts w:ascii="Times New Roman" w:hAnsi="Times New Roman" w:cs="Times New Roman"/>
                <w:sz w:val="18"/>
                <w:szCs w:val="18"/>
              </w:rPr>
              <w:t>(если указывается "Да", то заполняются реквизиты решений уполномоченных органов об утверждении документов территориального планирования и их структурных единиц (наименование, номер и дата издания, номер раздела, приложения, пункта, части, абзаца, другое)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8.1.2. в целях исполнения федерального закона и (или) закона Красноярского края</w:t>
            </w:r>
          </w:p>
        </w:tc>
        <w:tc>
          <w:tcPr>
            <w:tcW w:w="4617" w:type="dxa"/>
            <w:gridSpan w:val="2"/>
          </w:tcPr>
          <w:p w:rsidR="00494CAC" w:rsidRDefault="005F165D">
            <w:pPr>
              <w:pStyle w:val="ConsPlusNormal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  <w:p w:rsidR="00494CAC" w:rsidRPr="004F7DA7" w:rsidRDefault="00494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7DA7">
              <w:rPr>
                <w:rFonts w:ascii="Times New Roman" w:hAnsi="Times New Roman" w:cs="Times New Roman"/>
                <w:sz w:val="18"/>
                <w:szCs w:val="18"/>
              </w:rPr>
              <w:t>(если указывается "Да", то заполняются реквизиты федеральных законов и (или) законов Красноярского края и их структурных единиц (наименование, номер и дата издания, номер главы, параграфа, статьи, части, пункта, абзаца, другое)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8.1.3. в целях исполнения решения Правительственной комиссии по вопросам развития электроэнергетики и (или) </w:t>
            </w:r>
            <w:r w:rsidRPr="00941423">
              <w:rPr>
                <w:rFonts w:ascii="Times New Roman" w:hAnsi="Times New Roman" w:cs="Times New Roman"/>
              </w:rPr>
              <w:lastRenderedPageBreak/>
              <w:t xml:space="preserve">Правительства Красноярского края, предусмотренных </w:t>
            </w:r>
            <w:hyperlink r:id="rId11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Правилами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утверждения инвестиционных программ субъектов электроэнергетики, утвержденными Постановлением Правительства Российской Федерации от 01.12.2009 N 977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lastRenderedPageBreak/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  <w:p w:rsidR="00494CAC" w:rsidRPr="004F7DA7" w:rsidRDefault="00494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7DA7">
              <w:rPr>
                <w:rFonts w:ascii="Times New Roman" w:hAnsi="Times New Roman" w:cs="Times New Roman"/>
                <w:sz w:val="18"/>
                <w:szCs w:val="18"/>
              </w:rPr>
              <w:t xml:space="preserve">(если указывается "Да", то заполняются реквизиты </w:t>
            </w:r>
            <w:r w:rsidRPr="004F7D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решения (номер и дата документа)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lastRenderedPageBreak/>
              <w:t>8.1.4. в целях предотвращения аварийной ситуации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  <w:p w:rsidR="00494CAC" w:rsidRPr="0019571C" w:rsidRDefault="00494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9571C">
              <w:rPr>
                <w:rFonts w:ascii="Times New Roman" w:hAnsi="Times New Roman" w:cs="Times New Roman"/>
                <w:sz w:val="18"/>
                <w:szCs w:val="18"/>
              </w:rPr>
              <w:t>(если указывается "Да", то описываются (кратко) основания внесения изменений в инвестиционную программу и указываются реквизиты документов (вид, наименование, номер и дата издания документа)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8.1.5. в целях устранения последствий аварийной ситуации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  <w:p w:rsidR="00494CAC" w:rsidRPr="0019571C" w:rsidRDefault="00494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9571C">
              <w:rPr>
                <w:rFonts w:ascii="Times New Roman" w:hAnsi="Times New Roman" w:cs="Times New Roman"/>
                <w:sz w:val="18"/>
                <w:szCs w:val="18"/>
              </w:rPr>
              <w:t>(если указывается "Да", то описываются (кратко) основания внесения изменений в инвестиционную программу и указываются реквизиты документов (вид, наименование, номер и дата издания документа)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8.2. Проект изменений, вносимых в инвестиционную программу, подготовлен Заявителем исключительно во исполнение документов и (или) в целях, указанных в </w:t>
            </w:r>
            <w:hyperlink w:anchor="P188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пунктах 8.1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- </w:t>
            </w:r>
            <w:hyperlink w:anchor="P208" w:history="1">
              <w:r w:rsidRPr="00941423">
                <w:rPr>
                  <w:rFonts w:ascii="Times New Roman" w:hAnsi="Times New Roman" w:cs="Times New Roman"/>
                  <w:color w:val="0000FF"/>
                </w:rPr>
                <w:t>8.1.5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настоящего заявления, и не содержит иных изменений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="005F165D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BC5BBC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C5BBC">
              <w:rPr>
                <w:rFonts w:ascii="Times New Roman" w:hAnsi="Times New Roman" w:cs="Times New Roman"/>
              </w:rPr>
              <w:t xml:space="preserve">9. Информация о наличии в проекте ИПР инвестиционных проектов, указанных в </w:t>
            </w:r>
            <w:hyperlink r:id="rId12" w:history="1">
              <w:r w:rsidRPr="00BC5BBC">
                <w:rPr>
                  <w:rFonts w:ascii="Times New Roman" w:hAnsi="Times New Roman" w:cs="Times New Roman"/>
                  <w:color w:val="0000FF"/>
                </w:rPr>
                <w:t>подпункте "б" пункта 19</w:t>
              </w:r>
            </w:hyperlink>
            <w:r w:rsidRPr="00BC5BBC">
              <w:rPr>
                <w:rFonts w:ascii="Times New Roman" w:hAnsi="Times New Roman" w:cs="Times New Roman"/>
              </w:rPr>
      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</w:t>
            </w:r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BC5BBC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BC5BBC">
              <w:rPr>
                <w:rFonts w:ascii="Times New Roman" w:hAnsi="Times New Roman" w:cs="Times New Roman"/>
              </w:rPr>
              <w:t xml:space="preserve">9.1. 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BC5BBC">
              <w:rPr>
                <w:rFonts w:ascii="Times New Roman" w:hAnsi="Times New Roman" w:cs="Times New Roman"/>
              </w:rPr>
              <w:t>кВ</w:t>
            </w:r>
            <w:proofErr w:type="spellEnd"/>
            <w:r w:rsidRPr="00BC5BBC">
              <w:rPr>
                <w:rFonts w:ascii="Times New Roman" w:hAnsi="Times New Roman" w:cs="Times New Roman"/>
              </w:rPr>
              <w:t xml:space="preserve"> и выше</w:t>
            </w:r>
          </w:p>
        </w:tc>
        <w:tc>
          <w:tcPr>
            <w:tcW w:w="4617" w:type="dxa"/>
            <w:gridSpan w:val="2"/>
          </w:tcPr>
          <w:p w:rsidR="00494CAC" w:rsidRPr="00BC5BBC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BC5BBC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BC5BBC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5726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9.2. 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</w:t>
            </w:r>
          </w:p>
        </w:tc>
        <w:tc>
          <w:tcPr>
            <w:tcW w:w="4617" w:type="dxa"/>
            <w:gridSpan w:val="2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EF6214" w:rsidRPr="006F7F30" w:rsidTr="00A26151">
        <w:tc>
          <w:tcPr>
            <w:tcW w:w="10343" w:type="dxa"/>
            <w:gridSpan w:val="4"/>
          </w:tcPr>
          <w:p w:rsidR="00EF6214" w:rsidRPr="006F7F30" w:rsidRDefault="00EF6214">
            <w:pPr>
              <w:pStyle w:val="ConsPlusNormal"/>
              <w:rPr>
                <w:rFonts w:ascii="Times New Roman" w:hAnsi="Times New Roman" w:cs="Times New Roman"/>
              </w:rPr>
            </w:pPr>
            <w:r w:rsidRPr="006F7F30">
              <w:rPr>
                <w:rFonts w:ascii="Times New Roman" w:hAnsi="Times New Roman" w:cs="Times New Roman"/>
              </w:rPr>
              <w:t xml:space="preserve">9.а) Информация о наличии в проекте ИПР инвестиционных проектов, указанных в </w:t>
            </w:r>
            <w:hyperlink r:id="rId13" w:history="1">
              <w:r w:rsidRPr="006F7F30">
                <w:rPr>
                  <w:rFonts w:ascii="Times New Roman" w:hAnsi="Times New Roman" w:cs="Times New Roman"/>
                  <w:color w:val="0000FF"/>
                </w:rPr>
                <w:t xml:space="preserve">подпункте "в" </w:t>
              </w:r>
              <w:r w:rsidRPr="006F7F30">
                <w:rPr>
                  <w:rFonts w:ascii="Times New Roman" w:hAnsi="Times New Roman" w:cs="Times New Roman"/>
                  <w:color w:val="0000FF"/>
                </w:rPr>
                <w:br/>
                <w:t>пункта 19</w:t>
              </w:r>
            </w:hyperlink>
            <w:r w:rsidRPr="006F7F30">
              <w:rPr>
                <w:rFonts w:ascii="Times New Roman" w:hAnsi="Times New Roman" w:cs="Times New Roman"/>
              </w:rPr>
      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</w:t>
            </w:r>
          </w:p>
        </w:tc>
      </w:tr>
      <w:tr w:rsidR="00137C87" w:rsidRPr="00941423" w:rsidTr="00137C87">
        <w:tc>
          <w:tcPr>
            <w:tcW w:w="5807" w:type="dxa"/>
            <w:gridSpan w:val="3"/>
          </w:tcPr>
          <w:p w:rsidR="00137C87" w:rsidRPr="006F7F30" w:rsidRDefault="00137C87">
            <w:pPr>
              <w:pStyle w:val="ConsPlusNormal"/>
              <w:rPr>
                <w:rFonts w:ascii="Times New Roman" w:hAnsi="Times New Roman" w:cs="Times New Roman"/>
              </w:rPr>
            </w:pPr>
            <w:r w:rsidRPr="006F7F30">
              <w:rPr>
                <w:rFonts w:ascii="Times New Roman" w:hAnsi="Times New Roman" w:cs="Times New Roman"/>
              </w:rPr>
              <w:t>9.а). 1. 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</w:t>
            </w:r>
          </w:p>
        </w:tc>
        <w:tc>
          <w:tcPr>
            <w:tcW w:w="4536" w:type="dxa"/>
          </w:tcPr>
          <w:p w:rsidR="00137C87" w:rsidRPr="006F7F30" w:rsidRDefault="00137C87">
            <w:pPr>
              <w:pStyle w:val="ConsPlusNormal"/>
              <w:rPr>
                <w:rFonts w:ascii="Times New Roman" w:hAnsi="Times New Roman" w:cs="Times New Roman"/>
              </w:rPr>
            </w:pPr>
            <w:r w:rsidRPr="006F7F30">
              <w:rPr>
                <w:rFonts w:ascii="Times New Roman" w:hAnsi="Times New Roman" w:cs="Times New Roman"/>
              </w:rPr>
              <w:t xml:space="preserve">Да </w:t>
            </w:r>
            <w:hyperlink w:anchor="P277" w:history="1">
              <w:r w:rsidRPr="006F7F30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941423" w:rsidRDefault="00494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10. Приложения к заявлению, предусмотренные </w:t>
            </w:r>
            <w:hyperlink r:id="rId14" w:history="1">
              <w:r w:rsidRPr="00941423">
                <w:rPr>
                  <w:rFonts w:ascii="Times New Roman" w:hAnsi="Times New Roman" w:cs="Times New Roman"/>
                  <w:color w:val="0000FF"/>
                </w:rPr>
                <w:t>пунктом 13</w:t>
              </w:r>
            </w:hyperlink>
            <w:r w:rsidRPr="00941423">
              <w:rPr>
                <w:rFonts w:ascii="Times New Roman" w:hAnsi="Times New Roman" w:cs="Times New Roman"/>
              </w:rPr>
      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</w:t>
            </w:r>
          </w:p>
        </w:tc>
      </w:tr>
      <w:tr w:rsidR="00494CAC" w:rsidRPr="00941423" w:rsidTr="0019571C">
        <w:tc>
          <w:tcPr>
            <w:tcW w:w="5665" w:type="dxa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10.1. Финансовый план Заявителя, составленный на период реализации проекта ИПР</w:t>
            </w:r>
          </w:p>
        </w:tc>
        <w:tc>
          <w:tcPr>
            <w:tcW w:w="4678" w:type="dxa"/>
            <w:gridSpan w:val="3"/>
          </w:tcPr>
          <w:p w:rsidR="0000498B" w:rsidRPr="006F7F30" w:rsidRDefault="00494CAC" w:rsidP="0000498B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Прилагается </w:t>
            </w:r>
            <w:r w:rsidR="0000498B">
              <w:rPr>
                <w:rFonts w:ascii="Times New Roman" w:hAnsi="Times New Roman" w:cs="Times New Roman"/>
              </w:rPr>
              <w:t>к заявлению в электронной форме</w:t>
            </w:r>
          </w:p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6F7F30">
              <w:rPr>
                <w:rFonts w:ascii="Times New Roman" w:hAnsi="Times New Roman" w:cs="Times New Roman"/>
              </w:rPr>
              <w:t xml:space="preserve"> </w:t>
            </w:r>
            <w:hyperlink w:anchor="P278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="00A31CEF">
              <w:rPr>
                <w:rFonts w:ascii="Times New Roman" w:hAnsi="Times New Roman" w:cs="Times New Roman"/>
              </w:rPr>
              <w:t>/</w:t>
            </w:r>
            <w:r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19571C">
        <w:tc>
          <w:tcPr>
            <w:tcW w:w="5665" w:type="dxa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 xml:space="preserve">10.2. Материалы, обосновывающие стоимость инвестиционных проектов, предусмотренных проектом </w:t>
            </w:r>
            <w:r w:rsidRPr="00941423">
              <w:rPr>
                <w:rFonts w:ascii="Times New Roman" w:hAnsi="Times New Roman" w:cs="Times New Roman"/>
              </w:rPr>
              <w:lastRenderedPageBreak/>
              <w:t>ИПР</w:t>
            </w:r>
          </w:p>
        </w:tc>
        <w:tc>
          <w:tcPr>
            <w:tcW w:w="4678" w:type="dxa"/>
            <w:gridSpan w:val="3"/>
          </w:tcPr>
          <w:p w:rsidR="0000498B" w:rsidRDefault="00494CAC" w:rsidP="0000498B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lastRenderedPageBreak/>
              <w:t>Прилагаются к заявлению в электронной форме</w:t>
            </w:r>
          </w:p>
          <w:p w:rsidR="00494CAC" w:rsidRPr="00941423" w:rsidRDefault="00471E8B" w:rsidP="0000498B">
            <w:pPr>
              <w:pStyle w:val="ConsPlusNormal"/>
              <w:rPr>
                <w:rFonts w:ascii="Times New Roman" w:hAnsi="Times New Roman" w:cs="Times New Roman"/>
              </w:rPr>
            </w:pPr>
            <w:hyperlink w:anchor="P278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="00A31CEF">
              <w:rPr>
                <w:rFonts w:ascii="Times New Roman" w:hAnsi="Times New Roman" w:cs="Times New Roman"/>
              </w:rPr>
              <w:t>/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19571C">
        <w:tc>
          <w:tcPr>
            <w:tcW w:w="5665" w:type="dxa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10.3. Паспорта инвестиционных проектов, предусмотренных проектом ИПР</w:t>
            </w:r>
          </w:p>
        </w:tc>
        <w:tc>
          <w:tcPr>
            <w:tcW w:w="4678" w:type="dxa"/>
            <w:gridSpan w:val="3"/>
          </w:tcPr>
          <w:p w:rsidR="0000498B" w:rsidRPr="006F7F30" w:rsidRDefault="00494CAC" w:rsidP="0000498B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Прилагаются к заявлению в электронной форме</w:t>
            </w:r>
          </w:p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6F7F30">
              <w:rPr>
                <w:rFonts w:ascii="Times New Roman" w:hAnsi="Times New Roman" w:cs="Times New Roman"/>
              </w:rPr>
              <w:t xml:space="preserve"> </w:t>
            </w:r>
            <w:hyperlink w:anchor="P278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="00A31CEF">
              <w:rPr>
                <w:rFonts w:ascii="Times New Roman" w:hAnsi="Times New Roman" w:cs="Times New Roman"/>
              </w:rPr>
              <w:t>/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941423">
        <w:tc>
          <w:tcPr>
            <w:tcW w:w="10343" w:type="dxa"/>
            <w:gridSpan w:val="4"/>
          </w:tcPr>
          <w:p w:rsidR="00494CAC" w:rsidRPr="00C13DB0" w:rsidRDefault="00494CA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355DA">
              <w:rPr>
                <w:rFonts w:ascii="Times New Roman" w:hAnsi="Times New Roman" w:cs="Times New Roman"/>
              </w:rPr>
              <w:t>11. Информация о правомочиях лица, подписавшего заявления</w:t>
            </w:r>
          </w:p>
        </w:tc>
      </w:tr>
      <w:tr w:rsidR="00494CAC" w:rsidRPr="00941423" w:rsidTr="0019571C">
        <w:tc>
          <w:tcPr>
            <w:tcW w:w="5665" w:type="dxa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11.1. Заявление подписано лицом, имеющим право действовать от имени Заявителя без доверенности</w:t>
            </w:r>
          </w:p>
        </w:tc>
        <w:tc>
          <w:tcPr>
            <w:tcW w:w="4678" w:type="dxa"/>
            <w:gridSpan w:val="3"/>
          </w:tcPr>
          <w:p w:rsidR="00494CAC" w:rsidRPr="00941423" w:rsidRDefault="00A31C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bookmarkStart w:id="0" w:name="_GoBack"/>
        <w:bookmarkEnd w:id="0"/>
      </w:tr>
      <w:tr w:rsidR="00494CAC" w:rsidRPr="00941423" w:rsidTr="0019571C">
        <w:tc>
          <w:tcPr>
            <w:tcW w:w="5665" w:type="dxa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11.2. Квалифицированный сертификат ключа проверки электронной подписи, принадлежащий владельцу усиленной квалифицированной электронной подписи, с использованием которой подписано заявление, содержит информацию о правомочиях лица на подписание заявления</w:t>
            </w:r>
          </w:p>
        </w:tc>
        <w:tc>
          <w:tcPr>
            <w:tcW w:w="4678" w:type="dxa"/>
            <w:gridSpan w:val="3"/>
          </w:tcPr>
          <w:p w:rsidR="00494CAC" w:rsidRPr="00941423" w:rsidRDefault="0000498B" w:rsidP="00A31C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r w:rsidR="00494CAC" w:rsidRPr="00941423">
              <w:rPr>
                <w:rFonts w:ascii="Times New Roman" w:hAnsi="Times New Roman" w:cs="Times New Roman"/>
              </w:rPr>
              <w:t xml:space="preserve"> </w:t>
            </w:r>
            <w:hyperlink w:anchor="P277" w:history="1">
              <w:r w:rsidR="00494CAC"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494CAC" w:rsidRPr="00941423" w:rsidTr="0019571C">
        <w:tc>
          <w:tcPr>
            <w:tcW w:w="5665" w:type="dxa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941423">
              <w:rPr>
                <w:rFonts w:ascii="Times New Roman" w:hAnsi="Times New Roman" w:cs="Times New Roman"/>
              </w:rPr>
              <w:t>11.3. Доверенность, изготовленная в электронной форме, или электронный документ, содержащий образ соответствующей доверенности, изготовленной на бумажном носителе, равнозначность которого такой доверенности удостоверена нотариально</w:t>
            </w:r>
          </w:p>
        </w:tc>
        <w:tc>
          <w:tcPr>
            <w:tcW w:w="4678" w:type="dxa"/>
            <w:gridSpan w:val="3"/>
          </w:tcPr>
          <w:p w:rsidR="00494CAC" w:rsidRPr="00941423" w:rsidRDefault="00494CAC">
            <w:pPr>
              <w:pStyle w:val="ConsPlusNormal"/>
              <w:rPr>
                <w:rFonts w:ascii="Times New Roman" w:hAnsi="Times New Roman" w:cs="Times New Roman"/>
              </w:rPr>
            </w:pPr>
            <w:r w:rsidRPr="006F7F30">
              <w:rPr>
                <w:rFonts w:ascii="Times New Roman" w:hAnsi="Times New Roman" w:cs="Times New Roman"/>
              </w:rPr>
              <w:t xml:space="preserve">Нет </w:t>
            </w:r>
            <w:hyperlink w:anchor="P277" w:history="1">
              <w:r w:rsidRPr="0094142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</w:tbl>
    <w:p w:rsidR="00494CAC" w:rsidRDefault="00494CAC">
      <w:pPr>
        <w:pStyle w:val="ConsPlusNormal"/>
        <w:jc w:val="both"/>
        <w:rPr>
          <w:rFonts w:ascii="Times New Roman" w:hAnsi="Times New Roman" w:cs="Times New Roman"/>
        </w:rPr>
      </w:pPr>
    </w:p>
    <w:p w:rsidR="005F165D" w:rsidRDefault="00536D96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F165D" w:rsidRPr="005F165D" w:rsidRDefault="00536D96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  <w:szCs w:val="20"/>
          <w:lang w:eastAsia="ru-RU"/>
        </w:rPr>
      </w:pPr>
      <w:r>
        <w:rPr>
          <w:rFonts w:ascii="Calibri" w:hAnsi="Calibri" w:cs="Calibri"/>
          <w:szCs w:val="20"/>
          <w:lang w:eastAsia="ru-RU"/>
        </w:rPr>
        <w:t xml:space="preserve">     Директор</w:t>
      </w:r>
      <w:r w:rsidR="00C10E8C">
        <w:rPr>
          <w:rFonts w:ascii="Calibri" w:hAnsi="Calibri" w:cs="Calibri"/>
          <w:szCs w:val="20"/>
          <w:lang w:eastAsia="ru-RU"/>
        </w:rPr>
        <w:t xml:space="preserve">                                                                                                                </w:t>
      </w:r>
      <w:r w:rsidR="003B0A0F">
        <w:rPr>
          <w:rFonts w:ascii="Courier New" w:hAnsi="Courier New" w:cs="Courier New"/>
          <w:sz w:val="20"/>
          <w:szCs w:val="20"/>
          <w:lang w:eastAsia="ru-RU"/>
        </w:rPr>
        <w:t>Е.Н. Борисевич</w:t>
      </w:r>
    </w:p>
    <w:p w:rsidR="005F165D" w:rsidRPr="005F165D" w:rsidRDefault="00C10E8C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0E8C">
        <w:rPr>
          <w:rFonts w:ascii="Courier New" w:hAnsi="Courier New" w:cs="Courier New"/>
          <w:sz w:val="20"/>
          <w:szCs w:val="20"/>
          <w:u w:val="single"/>
          <w:lang w:eastAsia="ru-RU"/>
        </w:rPr>
        <w:t xml:space="preserve">_ </w:t>
      </w:r>
      <w:r w:rsidR="005F165D" w:rsidRPr="00C10E8C">
        <w:rPr>
          <w:rFonts w:ascii="Courier New" w:hAnsi="Courier New" w:cs="Courier New"/>
          <w:sz w:val="20"/>
          <w:szCs w:val="20"/>
          <w:u w:val="single"/>
          <w:lang w:eastAsia="ru-RU"/>
        </w:rPr>
        <w:t>_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____________   </w:t>
      </w:r>
      <w:r w:rsidR="004D68C5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  ________________</w:t>
      </w:r>
    </w:p>
    <w:p w:rsidR="005F165D" w:rsidRPr="005F165D" w:rsidRDefault="004D68C5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(наименование      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 </w:t>
      </w:r>
      <w:proofErr w:type="gramStart"/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  (</w:t>
      </w:r>
      <w:proofErr w:type="gramEnd"/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>инициалы</w:t>
      </w:r>
    </w:p>
    <w:p w:rsidR="005F165D" w:rsidRPr="005F165D" w:rsidRDefault="004D68C5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должности </w:t>
      </w:r>
      <w:proofErr w:type="gramStart"/>
      <w:r>
        <w:rPr>
          <w:rFonts w:ascii="Courier New" w:hAnsi="Courier New" w:cs="Courier New"/>
          <w:sz w:val="20"/>
          <w:szCs w:val="20"/>
          <w:lang w:eastAsia="ru-RU"/>
        </w:rPr>
        <w:t xml:space="preserve">лица,   </w:t>
      </w:r>
      <w:proofErr w:type="gramEnd"/>
      <w:r>
        <w:rPr>
          <w:rFonts w:ascii="Courier New" w:hAnsi="Courier New" w:cs="Courier New"/>
          <w:sz w:val="20"/>
          <w:szCs w:val="20"/>
          <w:lang w:eastAsia="ru-RU"/>
        </w:rPr>
        <w:t xml:space="preserve">  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   и фамилия лица,</w:t>
      </w:r>
    </w:p>
    <w:p w:rsidR="005F165D" w:rsidRPr="005F165D" w:rsidRDefault="004D68C5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подписавшего                                      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    подписавшего</w:t>
      </w:r>
    </w:p>
    <w:p w:rsidR="005F165D" w:rsidRPr="005F165D" w:rsidRDefault="005F165D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5F165D">
        <w:rPr>
          <w:rFonts w:ascii="Courier New" w:hAnsi="Courier New" w:cs="Courier New"/>
          <w:sz w:val="20"/>
          <w:szCs w:val="20"/>
          <w:lang w:eastAsia="ru-RU"/>
        </w:rPr>
        <w:t xml:space="preserve"> заявление) </w:t>
      </w:r>
      <w:hyperlink w:anchor="P282" w:history="1">
        <w:r w:rsidRPr="005F165D">
          <w:rPr>
            <w:rFonts w:ascii="Courier New" w:hAnsi="Courier New" w:cs="Courier New"/>
            <w:color w:val="0000FF"/>
            <w:sz w:val="20"/>
            <w:szCs w:val="20"/>
            <w:lang w:eastAsia="ru-RU"/>
          </w:rPr>
          <w:t>&lt;5&gt;</w:t>
        </w:r>
      </w:hyperlink>
      <w:r w:rsidR="004D68C5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</w:t>
      </w:r>
      <w:r w:rsidRPr="005F165D">
        <w:rPr>
          <w:rFonts w:ascii="Courier New" w:hAnsi="Courier New" w:cs="Courier New"/>
          <w:sz w:val="20"/>
          <w:szCs w:val="20"/>
          <w:lang w:eastAsia="ru-RU"/>
        </w:rPr>
        <w:t xml:space="preserve">    заявление) </w:t>
      </w:r>
      <w:hyperlink w:anchor="P291" w:history="1">
        <w:r w:rsidRPr="005F165D">
          <w:rPr>
            <w:rFonts w:ascii="Courier New" w:hAnsi="Courier New" w:cs="Courier New"/>
            <w:color w:val="0000FF"/>
            <w:sz w:val="20"/>
            <w:szCs w:val="20"/>
            <w:lang w:eastAsia="ru-RU"/>
          </w:rPr>
          <w:t>&lt;10&gt;</w:t>
        </w:r>
      </w:hyperlink>
    </w:p>
    <w:p w:rsidR="004D68C5" w:rsidRPr="005F165D" w:rsidRDefault="004D68C5" w:rsidP="004D68C5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</w:t>
      </w:r>
      <w:r w:rsidR="005F165D" w:rsidRPr="005F165D">
        <w:rPr>
          <w:rFonts w:ascii="Courier New" w:hAnsi="Courier New" w:cs="Courier New"/>
          <w:sz w:val="20"/>
          <w:szCs w:val="20"/>
          <w:lang w:eastAsia="ru-RU"/>
        </w:rPr>
        <w:t xml:space="preserve">    </w:t>
      </w:r>
    </w:p>
    <w:p w:rsidR="005F165D" w:rsidRPr="005F165D" w:rsidRDefault="005F165D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5F165D" w:rsidRPr="005F165D" w:rsidRDefault="004D68C5" w:rsidP="005F165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</w:t>
      </w:r>
    </w:p>
    <w:p w:rsidR="00494CAC" w:rsidRPr="00941423" w:rsidRDefault="00494CA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--------------------------------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&lt;1&gt; Указывается один из вариантов ответа, перечисленных через косую черту.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&lt;2&gt; Указывается полный электронный адрес в информационно-телекоммуникационной сети Интернет, по которому Заявителем размещены файлы электронных документов, прилагаемых к заявлению, во внешней информационно-технологической и программно-аппаратной инфраструктуре, обеспечивающей получение министерством промышленности, энергетики и жилищно-коммунального хозяйства Красноярского края указанных файлов электронных документов с использованием информационно-телекоммуникационной сети Интернет.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 xml:space="preserve">&lt;3&gt; Период указывается в соответствии с требованиями </w:t>
      </w:r>
      <w:hyperlink r:id="rId15" w:history="1">
        <w:r w:rsidRPr="00941423">
          <w:rPr>
            <w:rFonts w:ascii="Times New Roman" w:hAnsi="Times New Roman" w:cs="Times New Roman"/>
            <w:color w:val="0000FF"/>
          </w:rPr>
          <w:t>пункта 3</w:t>
        </w:r>
      </w:hyperlink>
      <w:r w:rsidRPr="00941423">
        <w:rPr>
          <w:rFonts w:ascii="Times New Roman" w:hAnsi="Times New Roman" w:cs="Times New Roman"/>
        </w:rPr>
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 xml:space="preserve">&lt;4&gt; Если государственное регулирование цен (тарифов) осуществляется в отношении обособленных структурных подразделений Заявителя или территорий, на которых он осуществляет свою деятельность, указывается информация для каждого из них (при необходимости заявление дополняется новыми пунктами, аналогичными </w:t>
      </w:r>
      <w:hyperlink w:anchor="P178" w:history="1">
        <w:r w:rsidRPr="00941423">
          <w:rPr>
            <w:rFonts w:ascii="Times New Roman" w:hAnsi="Times New Roman" w:cs="Times New Roman"/>
            <w:color w:val="0000FF"/>
          </w:rPr>
          <w:t>пунктам 7.2</w:t>
        </w:r>
      </w:hyperlink>
      <w:r w:rsidRPr="00941423">
        <w:rPr>
          <w:rFonts w:ascii="Times New Roman" w:hAnsi="Times New Roman" w:cs="Times New Roman"/>
        </w:rPr>
        <w:t xml:space="preserve"> и </w:t>
      </w:r>
      <w:hyperlink w:anchor="P180" w:history="1">
        <w:r w:rsidRPr="00941423">
          <w:rPr>
            <w:rFonts w:ascii="Times New Roman" w:hAnsi="Times New Roman" w:cs="Times New Roman"/>
            <w:color w:val="0000FF"/>
          </w:rPr>
          <w:t>7.2.1</w:t>
        </w:r>
      </w:hyperlink>
      <w:r w:rsidRPr="00941423">
        <w:rPr>
          <w:rFonts w:ascii="Times New Roman" w:hAnsi="Times New Roman" w:cs="Times New Roman"/>
        </w:rPr>
        <w:t>).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&lt;5&gt; Указывается должность лица, подписавшего заявление электронной подписью.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&lt;6&gt; Указывается номер квалифицированного сертификата ключа проверки электронной подписи, которой подписано заявление.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&lt;7&gt; Указываются фамилия, имя и отчество (при наличии) владельца квалифицированного сертификата ключа проверки электронной подписи, которой подписано заявление.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 xml:space="preserve">&lt;8&gt; Указываются дата и время начала действия квалифицированного сертификата ключа проверки электронной подписи, которой подписано заявление, в формате ДД.ММ.ГГГГ </w:t>
      </w:r>
      <w:proofErr w:type="gramStart"/>
      <w:r w:rsidRPr="00941423">
        <w:rPr>
          <w:rFonts w:ascii="Times New Roman" w:hAnsi="Times New Roman" w:cs="Times New Roman"/>
        </w:rPr>
        <w:t>ЧЧ:ММ</w:t>
      </w:r>
      <w:proofErr w:type="gramEnd"/>
      <w:r w:rsidRPr="00941423">
        <w:rPr>
          <w:rFonts w:ascii="Times New Roman" w:hAnsi="Times New Roman" w:cs="Times New Roman"/>
        </w:rPr>
        <w:t>:СС.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 xml:space="preserve">&lt;9&gt; Указываются дата и время окончания действия квалифицированного сертификата ключа проверки электронной подписи, которой подписано заявление, в формате ДД.ММ.ГГГГ </w:t>
      </w:r>
      <w:proofErr w:type="gramStart"/>
      <w:r w:rsidRPr="00941423">
        <w:rPr>
          <w:rFonts w:ascii="Times New Roman" w:hAnsi="Times New Roman" w:cs="Times New Roman"/>
        </w:rPr>
        <w:t>ЧЧ:ММ</w:t>
      </w:r>
      <w:proofErr w:type="gramEnd"/>
      <w:r w:rsidRPr="00941423">
        <w:rPr>
          <w:rFonts w:ascii="Times New Roman" w:hAnsi="Times New Roman" w:cs="Times New Roman"/>
        </w:rPr>
        <w:t>:СС.</w:t>
      </w:r>
    </w:p>
    <w:p w:rsidR="00494CAC" w:rsidRPr="00941423" w:rsidRDefault="00494CAC" w:rsidP="004628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1423">
        <w:rPr>
          <w:rFonts w:ascii="Times New Roman" w:hAnsi="Times New Roman" w:cs="Times New Roman"/>
        </w:rPr>
        <w:t>&lt;10&gt; Указываются инициалы и фамилия лица, подписавшего заявление электронной подписью.</w:t>
      </w:r>
    </w:p>
    <w:sectPr w:rsidR="00494CAC" w:rsidRPr="00941423" w:rsidSect="00941423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AC"/>
    <w:rsid w:val="0000498B"/>
    <w:rsid w:val="00082D20"/>
    <w:rsid w:val="000E1720"/>
    <w:rsid w:val="00137C87"/>
    <w:rsid w:val="00187178"/>
    <w:rsid w:val="0019571C"/>
    <w:rsid w:val="001F037E"/>
    <w:rsid w:val="00224B97"/>
    <w:rsid w:val="002D260B"/>
    <w:rsid w:val="003B0A0F"/>
    <w:rsid w:val="003C648B"/>
    <w:rsid w:val="003F40B5"/>
    <w:rsid w:val="0041078D"/>
    <w:rsid w:val="004628CA"/>
    <w:rsid w:val="00471E8B"/>
    <w:rsid w:val="00494CAC"/>
    <w:rsid w:val="004B779A"/>
    <w:rsid w:val="004C4171"/>
    <w:rsid w:val="004D68C5"/>
    <w:rsid w:val="004E1368"/>
    <w:rsid w:val="004E6B05"/>
    <w:rsid w:val="004F7DA7"/>
    <w:rsid w:val="00536D96"/>
    <w:rsid w:val="005B440D"/>
    <w:rsid w:val="005D0D95"/>
    <w:rsid w:val="005F165D"/>
    <w:rsid w:val="006355DA"/>
    <w:rsid w:val="00682DAB"/>
    <w:rsid w:val="006F7F30"/>
    <w:rsid w:val="007B7906"/>
    <w:rsid w:val="00827322"/>
    <w:rsid w:val="00891AC9"/>
    <w:rsid w:val="008A40F5"/>
    <w:rsid w:val="00941423"/>
    <w:rsid w:val="009474F3"/>
    <w:rsid w:val="009A0376"/>
    <w:rsid w:val="00A31CEF"/>
    <w:rsid w:val="00A67627"/>
    <w:rsid w:val="00AE046A"/>
    <w:rsid w:val="00AF7467"/>
    <w:rsid w:val="00BC3428"/>
    <w:rsid w:val="00BC5BBC"/>
    <w:rsid w:val="00C10E8C"/>
    <w:rsid w:val="00C13DB0"/>
    <w:rsid w:val="00C15E19"/>
    <w:rsid w:val="00C53AC8"/>
    <w:rsid w:val="00C65CDD"/>
    <w:rsid w:val="00CC73D5"/>
    <w:rsid w:val="00D177C8"/>
    <w:rsid w:val="00D93183"/>
    <w:rsid w:val="00DD0512"/>
    <w:rsid w:val="00EA0C45"/>
    <w:rsid w:val="00EF6214"/>
    <w:rsid w:val="00F2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A538591-90EC-47B3-86D1-EBD398AB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CA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Nonformat">
    <w:name w:val="ConsPlusNonformat"/>
    <w:rsid w:val="00494CAC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4CA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Cell">
    <w:name w:val="ConsPlusCell"/>
    <w:rsid w:val="00494CAC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4CA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Page">
    <w:name w:val="ConsPlusTitlePage"/>
    <w:rsid w:val="00494CAC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4CAC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4CA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D0D9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36D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6453597F42A8BBF986CA8BD36A6B7DE3F19E5C877041273F8B6F1289141857E86320E277E21E31E8FD78DD35877058E91F66D1E9475CF7p5J0D" TargetMode="External"/><Relationship Id="rId13" Type="http://schemas.openxmlformats.org/officeDocument/2006/relationships/hyperlink" Target="consultantplus://offline/ref=716453597F42A8BBF986CA8BD36A6B7DE3F19E5C877041273F8B6F1289141857E86320E277E11662B9B2798173D5635AEF1F64D0F5p4J4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upkosnorilsk.ru/info2/&#1080;&#1085;&#1092;&#1086;&#1088;&#1084;&#1072;&#1094;&#1080;&#1103;-&#1086;-&#1088;&#1077;&#1075;&#1091;&#1083;&#1080;&#1088;&#1091;&#1077;&#1084;&#1086;&#1081;-&#1076;&#1077;&#1103;&#1090;&#1077;&#1083;&#1100;&#1085;&#1086;&#1089;&#1090;&#1080;-&#1087;&#1077;&#1088;&#1077;&#1076;&#1072;&#1095;&#1072;-&#1101;&#1083;&#1077;&#1082;&#1090;&#1088;&#1080;&#1095;&#1077;&#1089;&#1082;&#1086;&#1081;-&#1101;&#1085;&#1077;&#1088;&#1075;&#1080;&#1080;/&#1080;&#1085;&#1074;&#1077;&#1089;&#1090;&#1080;&#1094;&#1080;&#1086;&#1085;&#1085;&#1099;&#1077;-&#1087;&#1088;&#1086;&#1075;&#1088;&#1072;&#1084;&#1084;&#1099;-&#1074;-&#1089;&#1092;&#1077;&#1088;&#1077;-&#1101;&#1083;&#1077;&#1082;&#1090;&#1088;&#1086;&#1101;&#1085;&#1077;&#1088;&#1075;&#1077;&#1090;&#1080;&#1082;&#1080;/" TargetMode="External"/><Relationship Id="rId12" Type="http://schemas.openxmlformats.org/officeDocument/2006/relationships/hyperlink" Target="consultantplus://offline/ref=716453597F42A8BBF986CA8BD36A6B7DE3F19E5C877041273F8B6F1289141857E86320E277E11662B9B2798173D5635AEF1F64D0F5p4J4D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6453597F42A8BBF986CA8BD36A6B7DE3F19E5C877041273F8B6F1289141857E86320E277E21C3FE1FD78DD35877058E91F66D1E9475CF7p5J0D" TargetMode="External"/><Relationship Id="rId11" Type="http://schemas.openxmlformats.org/officeDocument/2006/relationships/hyperlink" Target="consultantplus://offline/ref=716453597F42A8BBF986CA8BD36A6B7DE3F19E5C877041273F8B6F1289141857E86320E177E94967ACA3218E76CC7D5BF00366D2pFJ6D" TargetMode="External"/><Relationship Id="rId5" Type="http://schemas.openxmlformats.org/officeDocument/2006/relationships/hyperlink" Target="economist@mupkosnorilsk.ru" TargetMode="External"/><Relationship Id="rId15" Type="http://schemas.openxmlformats.org/officeDocument/2006/relationships/hyperlink" Target="consultantplus://offline/ref=716453597F42A8BBF986CA8BD36A6B7DE3F19E5C877041273F8B6F1289141857E86320E277E21F36EEFD78DD35877058E91F66D1E9475CF7p5J0D" TargetMode="External"/><Relationship Id="rId10" Type="http://schemas.openxmlformats.org/officeDocument/2006/relationships/hyperlink" Target="consultantplus://offline/ref=716453597F42A8BBF986CA8BD36A6B7DE3F19E5C877041273F8B6F1289141857E86320E17FE11662B9B2798173D5635AEF1F64D0F5p4J4D" TargetMode="External"/><Relationship Id="rId4" Type="http://schemas.openxmlformats.org/officeDocument/2006/relationships/hyperlink" Target="mail@mupkosnorilsk.ru" TargetMode="External"/><Relationship Id="rId9" Type="http://schemas.openxmlformats.org/officeDocument/2006/relationships/hyperlink" Target="consultantplus://offline/ref=716453597F42A8BBF986CA8BD36A6B7DE3F19E5C877041273F8B6F1289141857E86320E17FE11662B9B2798173D5635AEF1F64D0F5p4J4D" TargetMode="External"/><Relationship Id="rId14" Type="http://schemas.openxmlformats.org/officeDocument/2006/relationships/hyperlink" Target="consultantplus://offline/ref=716453597F42A8BBF986CA8BD36A6B7DE3F19E5C877041273F8B6F1289141857E86320E277E21F35E0FD78DD35877058E91F66D1E9475CF7p5J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2537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 Александр Андреевич</cp:lastModifiedBy>
  <cp:revision>16</cp:revision>
  <dcterms:created xsi:type="dcterms:W3CDTF">2023-02-27T05:04:00Z</dcterms:created>
  <dcterms:modified xsi:type="dcterms:W3CDTF">2026-04-28T04:30:00Z</dcterms:modified>
</cp:coreProperties>
</file>